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B6" w:rsidRDefault="008569C0" w:rsidP="008569C0">
      <w:pPr>
        <w:ind w:left="1440" w:firstLine="720"/>
        <w:rPr>
          <w:rFonts w:ascii="Arial" w:hAnsi="Arial" w:cs="Arial"/>
          <w:b/>
          <w:sz w:val="28"/>
          <w:szCs w:val="28"/>
        </w:rPr>
      </w:pPr>
      <w:r w:rsidRPr="008569C0">
        <w:rPr>
          <w:rFonts w:ascii="Arial" w:hAnsi="Arial" w:cs="Arial"/>
          <w:b/>
          <w:sz w:val="28"/>
          <w:szCs w:val="28"/>
        </w:rPr>
        <w:t>Age Related Macular Degeneration</w:t>
      </w:r>
    </w:p>
    <w:p w:rsidR="008569C0" w:rsidRDefault="008569C0" w:rsidP="00802FCD">
      <w:pPr>
        <w:rPr>
          <w:rFonts w:ascii="Arial" w:hAnsi="Arial" w:cs="Arial"/>
          <w:b/>
          <w:sz w:val="28"/>
          <w:szCs w:val="28"/>
        </w:rPr>
      </w:pPr>
      <w:r>
        <w:rPr>
          <w:rFonts w:ascii="Arial" w:hAnsi="Arial" w:cs="Arial"/>
          <w:b/>
          <w:noProof/>
          <w:sz w:val="28"/>
          <w:szCs w:val="28"/>
        </w:rPr>
        <w:drawing>
          <wp:inline distT="0" distB="0" distL="0" distR="0">
            <wp:extent cx="2362200" cy="1876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62200" cy="1876425"/>
                    </a:xfrm>
                    <a:prstGeom prst="rect">
                      <a:avLst/>
                    </a:prstGeom>
                    <a:noFill/>
                    <a:ln w="9525">
                      <a:noFill/>
                      <a:miter lim="800000"/>
                      <a:headEnd/>
                      <a:tailEnd/>
                    </a:ln>
                  </pic:spPr>
                </pic:pic>
              </a:graphicData>
            </a:graphic>
          </wp:inline>
        </w:drawing>
      </w:r>
      <w:r w:rsidR="00056837">
        <w:rPr>
          <w:noProof/>
        </w:rPr>
        <w:drawing>
          <wp:inline distT="0" distB="0" distL="0" distR="0">
            <wp:extent cx="2209800" cy="1638300"/>
            <wp:effectExtent l="19050" t="0" r="0" b="0"/>
            <wp:docPr id="3" name="Picture 1" descr="http://upload.wikimedia.org/wikipedia/commons/thumb/e/ed/Human_eye_cross-sectional_view_grayscale.png/220px-Human_eye_cross-sectional_view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d/Human_eye_cross-sectional_view_grayscale.png/220px-Human_eye_cross-sectional_view_grayscale.png"/>
                    <pic:cNvPicPr>
                      <a:picLocks noChangeAspect="1" noChangeArrowheads="1"/>
                    </pic:cNvPicPr>
                  </pic:nvPicPr>
                  <pic:blipFill>
                    <a:blip r:embed="rId6"/>
                    <a:srcRect/>
                    <a:stretch>
                      <a:fillRect/>
                    </a:stretch>
                  </pic:blipFill>
                  <pic:spPr bwMode="auto">
                    <a:xfrm>
                      <a:off x="0" y="0"/>
                      <a:ext cx="2209800" cy="1638300"/>
                    </a:xfrm>
                    <a:prstGeom prst="rect">
                      <a:avLst/>
                    </a:prstGeom>
                    <a:noFill/>
                    <a:ln w="9525">
                      <a:noFill/>
                      <a:miter lim="800000"/>
                      <a:headEnd/>
                      <a:tailEnd/>
                    </a:ln>
                  </pic:spPr>
                </pic:pic>
              </a:graphicData>
            </a:graphic>
          </wp:inline>
        </w:drawing>
      </w:r>
    </w:p>
    <w:p w:rsidR="00B10699" w:rsidRPr="00A24B4B" w:rsidRDefault="00B10699" w:rsidP="00802FCD">
      <w:pPr>
        <w:rPr>
          <w:rFonts w:ascii="Arial" w:hAnsi="Arial" w:cs="Arial"/>
          <w:b/>
          <w:sz w:val="20"/>
          <w:szCs w:val="20"/>
        </w:rPr>
      </w:pPr>
      <w:r w:rsidRPr="00A24B4B">
        <w:rPr>
          <w:rFonts w:ascii="Arial" w:hAnsi="Arial" w:cs="Arial"/>
          <w:b/>
          <w:sz w:val="20"/>
          <w:szCs w:val="20"/>
        </w:rPr>
        <w:t>What is AMD – Age related Macular Degeneration?</w:t>
      </w:r>
    </w:p>
    <w:p w:rsidR="00772993" w:rsidRPr="00A24B4B" w:rsidRDefault="00802FCD" w:rsidP="00772993">
      <w:pPr>
        <w:jc w:val="both"/>
        <w:rPr>
          <w:rFonts w:ascii="Arial" w:hAnsi="Arial" w:cs="Arial"/>
          <w:b/>
          <w:sz w:val="20"/>
          <w:szCs w:val="20"/>
        </w:rPr>
      </w:pPr>
      <w:r w:rsidRPr="00A24B4B">
        <w:rPr>
          <w:rFonts w:ascii="Arial" w:hAnsi="Arial" w:cs="Arial"/>
          <w:sz w:val="20"/>
          <w:szCs w:val="20"/>
        </w:rPr>
        <w:t xml:space="preserve">Age related macular degeneration </w:t>
      </w:r>
      <w:r w:rsidRPr="00A24B4B">
        <w:rPr>
          <w:rFonts w:ascii="Arial" w:hAnsi="Arial" w:cs="Arial"/>
          <w:b/>
          <w:sz w:val="20"/>
          <w:szCs w:val="20"/>
        </w:rPr>
        <w:t xml:space="preserve">deterioration of central vision of eye, due to degeneration of macula. </w:t>
      </w:r>
    </w:p>
    <w:p w:rsidR="00B10699" w:rsidRPr="00A24B4B" w:rsidRDefault="00B10699" w:rsidP="00772993">
      <w:pPr>
        <w:jc w:val="both"/>
        <w:rPr>
          <w:rFonts w:ascii="Arial" w:hAnsi="Arial" w:cs="Arial"/>
          <w:sz w:val="20"/>
          <w:szCs w:val="20"/>
        </w:rPr>
      </w:pPr>
      <w:r w:rsidRPr="00A24B4B">
        <w:rPr>
          <w:rFonts w:ascii="Arial" w:hAnsi="Arial" w:cs="Arial"/>
          <w:b/>
          <w:sz w:val="20"/>
          <w:szCs w:val="20"/>
        </w:rPr>
        <w:t>What is macula?</w:t>
      </w:r>
    </w:p>
    <w:p w:rsidR="00802FCD" w:rsidRPr="00A24B4B" w:rsidRDefault="00772993" w:rsidP="00772993">
      <w:pPr>
        <w:jc w:val="both"/>
        <w:rPr>
          <w:rFonts w:ascii="Arial" w:hAnsi="Arial" w:cs="Arial"/>
          <w:sz w:val="20"/>
          <w:szCs w:val="20"/>
        </w:rPr>
      </w:pPr>
      <w:r w:rsidRPr="00A24B4B">
        <w:rPr>
          <w:rFonts w:ascii="Arial" w:hAnsi="Arial" w:cs="Arial"/>
          <w:sz w:val="20"/>
          <w:szCs w:val="20"/>
        </w:rPr>
        <w:t xml:space="preserve">The </w:t>
      </w:r>
      <w:r w:rsidR="009D3C9A" w:rsidRPr="00A24B4B">
        <w:rPr>
          <w:rFonts w:ascii="Arial" w:hAnsi="Arial" w:cs="Arial"/>
          <w:b/>
          <w:sz w:val="20"/>
          <w:szCs w:val="20"/>
        </w:rPr>
        <w:t>macula</w:t>
      </w:r>
      <w:r w:rsidR="00A24B4B" w:rsidRPr="00A24B4B">
        <w:rPr>
          <w:rFonts w:ascii="Arial" w:hAnsi="Arial" w:cs="Arial"/>
          <w:b/>
          <w:sz w:val="20"/>
          <w:szCs w:val="20"/>
        </w:rPr>
        <w:t xml:space="preserve"> i</w:t>
      </w:r>
      <w:r w:rsidR="009D3C9A" w:rsidRPr="00A24B4B">
        <w:rPr>
          <w:rFonts w:ascii="Arial" w:hAnsi="Arial" w:cs="Arial"/>
          <w:b/>
          <w:sz w:val="20"/>
          <w:szCs w:val="20"/>
        </w:rPr>
        <w:t>s made up of millions of light-sensing cells</w:t>
      </w:r>
      <w:r w:rsidRPr="00A24B4B">
        <w:rPr>
          <w:rFonts w:ascii="Arial" w:hAnsi="Arial" w:cs="Arial"/>
          <w:sz w:val="20"/>
          <w:szCs w:val="20"/>
        </w:rPr>
        <w:t xml:space="preserve">. </w:t>
      </w:r>
      <w:r w:rsidR="00A24B4B" w:rsidRPr="00A24B4B">
        <w:rPr>
          <w:rFonts w:ascii="Arial" w:hAnsi="Arial" w:cs="Arial"/>
          <w:sz w:val="20"/>
          <w:szCs w:val="20"/>
        </w:rPr>
        <w:t xml:space="preserve">Macula is located at back of eye near retina. </w:t>
      </w:r>
      <w:r w:rsidRPr="00A24B4B">
        <w:rPr>
          <w:rFonts w:ascii="Arial" w:hAnsi="Arial" w:cs="Arial"/>
          <w:sz w:val="20"/>
          <w:szCs w:val="20"/>
        </w:rPr>
        <w:t xml:space="preserve">The retina turns light into electric signals and sends these signals to brain, where these signals are turned to images. If macula is damaged, the fine points in images are not clear. </w:t>
      </w:r>
    </w:p>
    <w:p w:rsidR="00B10699" w:rsidRPr="00A24B4B" w:rsidRDefault="00B10699" w:rsidP="00772993">
      <w:pPr>
        <w:jc w:val="both"/>
        <w:rPr>
          <w:rFonts w:ascii="Arial" w:hAnsi="Arial" w:cs="Arial"/>
          <w:b/>
          <w:sz w:val="20"/>
          <w:szCs w:val="20"/>
        </w:rPr>
      </w:pPr>
      <w:r w:rsidRPr="00A24B4B">
        <w:rPr>
          <w:rFonts w:ascii="Arial" w:hAnsi="Arial" w:cs="Arial"/>
          <w:b/>
          <w:sz w:val="20"/>
          <w:szCs w:val="20"/>
        </w:rPr>
        <w:t>What are types of AMD?</w:t>
      </w:r>
    </w:p>
    <w:p w:rsidR="00A24B4B" w:rsidRPr="00A24B4B" w:rsidRDefault="00B10699" w:rsidP="00772993">
      <w:pPr>
        <w:jc w:val="both"/>
        <w:rPr>
          <w:rFonts w:ascii="Arial" w:hAnsi="Arial" w:cs="Arial"/>
          <w:sz w:val="20"/>
          <w:szCs w:val="20"/>
        </w:rPr>
      </w:pPr>
      <w:r w:rsidRPr="00A24B4B">
        <w:rPr>
          <w:rFonts w:ascii="Arial" w:hAnsi="Arial" w:cs="Arial"/>
          <w:sz w:val="20"/>
          <w:szCs w:val="20"/>
        </w:rPr>
        <w:t xml:space="preserve">There are two types of AMD </w:t>
      </w:r>
      <w:r w:rsidR="00A24B4B" w:rsidRPr="00A24B4B">
        <w:rPr>
          <w:rFonts w:ascii="Arial" w:hAnsi="Arial" w:cs="Arial"/>
          <w:sz w:val="20"/>
          <w:szCs w:val="20"/>
        </w:rPr>
        <w:t xml:space="preserve">- </w:t>
      </w:r>
      <w:r w:rsidRPr="00A24B4B">
        <w:rPr>
          <w:rFonts w:ascii="Arial" w:hAnsi="Arial" w:cs="Arial"/>
          <w:sz w:val="20"/>
          <w:szCs w:val="20"/>
        </w:rPr>
        <w:t xml:space="preserve">Dry </w:t>
      </w:r>
      <w:r w:rsidR="00A24B4B" w:rsidRPr="00A24B4B">
        <w:rPr>
          <w:rFonts w:ascii="Arial" w:hAnsi="Arial" w:cs="Arial"/>
          <w:sz w:val="20"/>
          <w:szCs w:val="20"/>
        </w:rPr>
        <w:t>AMD and Wet AMD</w:t>
      </w:r>
    </w:p>
    <w:p w:rsidR="004B32F7" w:rsidRPr="00A24B4B" w:rsidRDefault="004B32F7" w:rsidP="00772993">
      <w:pPr>
        <w:jc w:val="both"/>
        <w:rPr>
          <w:rFonts w:ascii="Arial" w:hAnsi="Arial" w:cs="Arial"/>
          <w:b/>
          <w:sz w:val="20"/>
          <w:szCs w:val="20"/>
        </w:rPr>
      </w:pPr>
      <w:r w:rsidRPr="00A24B4B">
        <w:rPr>
          <w:rFonts w:ascii="Arial" w:hAnsi="Arial" w:cs="Arial"/>
          <w:b/>
          <w:sz w:val="20"/>
          <w:szCs w:val="20"/>
        </w:rPr>
        <w:t>So what does it mean to say that Macula is degenerated?</w:t>
      </w:r>
    </w:p>
    <w:p w:rsidR="004B32F7" w:rsidRPr="00A24B4B" w:rsidRDefault="004B32F7" w:rsidP="00772993">
      <w:pPr>
        <w:jc w:val="both"/>
        <w:rPr>
          <w:rFonts w:ascii="Arial" w:hAnsi="Arial" w:cs="Arial"/>
          <w:sz w:val="20"/>
          <w:szCs w:val="20"/>
        </w:rPr>
      </w:pPr>
      <w:r w:rsidRPr="00A24B4B">
        <w:rPr>
          <w:rFonts w:ascii="Arial" w:hAnsi="Arial" w:cs="Arial"/>
          <w:b/>
          <w:sz w:val="20"/>
          <w:szCs w:val="20"/>
        </w:rPr>
        <w:t>In dry AMD</w:t>
      </w:r>
      <w:r w:rsidRPr="00A24B4B">
        <w:rPr>
          <w:rFonts w:ascii="Arial" w:hAnsi="Arial" w:cs="Arial"/>
          <w:sz w:val="20"/>
          <w:szCs w:val="20"/>
        </w:rPr>
        <w:t xml:space="preserve">, these lights sensing cells deteriorate due to </w:t>
      </w:r>
      <w:r w:rsidRPr="00A24B4B">
        <w:rPr>
          <w:rFonts w:ascii="Arial" w:hAnsi="Arial" w:cs="Arial"/>
          <w:b/>
          <w:sz w:val="20"/>
          <w:szCs w:val="20"/>
        </w:rPr>
        <w:t xml:space="preserve">yellow crystalline deposits called </w:t>
      </w:r>
      <w:proofErr w:type="spellStart"/>
      <w:r w:rsidRPr="00A24B4B">
        <w:rPr>
          <w:rFonts w:ascii="Arial" w:hAnsi="Arial" w:cs="Arial"/>
          <w:b/>
          <w:sz w:val="20"/>
          <w:szCs w:val="20"/>
        </w:rPr>
        <w:t>drusens</w:t>
      </w:r>
      <w:proofErr w:type="spellEnd"/>
      <w:r w:rsidRPr="00A24B4B">
        <w:rPr>
          <w:rFonts w:ascii="Arial" w:hAnsi="Arial" w:cs="Arial"/>
          <w:sz w:val="20"/>
          <w:szCs w:val="20"/>
        </w:rPr>
        <w:t xml:space="preserve"> that accumulate beneath the macula, causing thinning of macula.</w:t>
      </w:r>
    </w:p>
    <w:p w:rsidR="00A24B4B" w:rsidRPr="00A24B4B" w:rsidRDefault="00B10699" w:rsidP="00772993">
      <w:pPr>
        <w:jc w:val="both"/>
        <w:rPr>
          <w:rFonts w:ascii="Arial" w:hAnsi="Arial" w:cs="Arial"/>
          <w:b/>
          <w:sz w:val="20"/>
          <w:szCs w:val="20"/>
        </w:rPr>
      </w:pPr>
      <w:r w:rsidRPr="00A24B4B">
        <w:rPr>
          <w:rFonts w:ascii="Arial" w:hAnsi="Arial" w:cs="Arial"/>
          <w:b/>
          <w:sz w:val="20"/>
          <w:szCs w:val="20"/>
        </w:rPr>
        <w:t xml:space="preserve">What are </w:t>
      </w:r>
      <w:proofErr w:type="spellStart"/>
      <w:r w:rsidRPr="00A24B4B">
        <w:rPr>
          <w:rFonts w:ascii="Arial" w:hAnsi="Arial" w:cs="Arial"/>
          <w:b/>
          <w:sz w:val="20"/>
          <w:szCs w:val="20"/>
        </w:rPr>
        <w:t>drusens</w:t>
      </w:r>
      <w:proofErr w:type="spellEnd"/>
      <w:r w:rsidRPr="00A24B4B">
        <w:rPr>
          <w:rFonts w:ascii="Arial" w:hAnsi="Arial" w:cs="Arial"/>
          <w:b/>
          <w:sz w:val="20"/>
          <w:szCs w:val="20"/>
        </w:rPr>
        <w:t>?</w:t>
      </w:r>
    </w:p>
    <w:p w:rsidR="00A24B4B" w:rsidRPr="00A24B4B" w:rsidRDefault="00B10699" w:rsidP="00772993">
      <w:pPr>
        <w:jc w:val="both"/>
        <w:rPr>
          <w:rFonts w:ascii="Arial" w:hAnsi="Arial" w:cs="Arial"/>
          <w:sz w:val="20"/>
          <w:szCs w:val="20"/>
        </w:rPr>
      </w:pPr>
      <w:proofErr w:type="spellStart"/>
      <w:r w:rsidRPr="00A24B4B">
        <w:rPr>
          <w:rFonts w:ascii="Arial" w:hAnsi="Arial" w:cs="Arial"/>
          <w:sz w:val="20"/>
          <w:szCs w:val="20"/>
        </w:rPr>
        <w:t>Drusens</w:t>
      </w:r>
      <w:proofErr w:type="spellEnd"/>
      <w:r w:rsidRPr="00A24B4B">
        <w:rPr>
          <w:rFonts w:ascii="Arial" w:hAnsi="Arial" w:cs="Arial"/>
          <w:sz w:val="20"/>
          <w:szCs w:val="20"/>
        </w:rPr>
        <w:t xml:space="preserve"> are made up of fatty protein – perhaps the waste produced when older parts of cells are dropped</w:t>
      </w:r>
      <w:r w:rsidR="00CD054C">
        <w:rPr>
          <w:rFonts w:ascii="Arial" w:hAnsi="Arial" w:cs="Arial"/>
          <w:sz w:val="20"/>
          <w:szCs w:val="20"/>
        </w:rPr>
        <w:t xml:space="preserve"> and not washed away</w:t>
      </w:r>
      <w:r w:rsidRPr="00A24B4B">
        <w:rPr>
          <w:rFonts w:ascii="Arial" w:hAnsi="Arial" w:cs="Arial"/>
          <w:sz w:val="20"/>
          <w:szCs w:val="20"/>
        </w:rPr>
        <w:t>.</w:t>
      </w:r>
      <w:r w:rsidR="00A4295B" w:rsidRPr="00A24B4B">
        <w:rPr>
          <w:rFonts w:ascii="Arial" w:hAnsi="Arial" w:cs="Arial"/>
          <w:sz w:val="20"/>
          <w:szCs w:val="20"/>
        </w:rPr>
        <w:t xml:space="preserve"> In </w:t>
      </w:r>
      <w:r w:rsidR="00A4295B" w:rsidRPr="00A24B4B">
        <w:rPr>
          <w:rFonts w:ascii="Arial" w:hAnsi="Arial" w:cs="Arial"/>
          <w:b/>
          <w:sz w:val="20"/>
          <w:szCs w:val="20"/>
        </w:rPr>
        <w:t xml:space="preserve">diagram below yellow deposits represent </w:t>
      </w:r>
      <w:proofErr w:type="spellStart"/>
      <w:r w:rsidR="00A4295B" w:rsidRPr="00A24B4B">
        <w:rPr>
          <w:rFonts w:ascii="Arial" w:hAnsi="Arial" w:cs="Arial"/>
          <w:b/>
          <w:sz w:val="20"/>
          <w:szCs w:val="20"/>
        </w:rPr>
        <w:t>drusens</w:t>
      </w:r>
      <w:proofErr w:type="spellEnd"/>
      <w:r w:rsidR="00A4295B" w:rsidRPr="00A24B4B">
        <w:rPr>
          <w:rFonts w:ascii="Arial" w:hAnsi="Arial" w:cs="Arial"/>
          <w:sz w:val="20"/>
          <w:szCs w:val="20"/>
        </w:rPr>
        <w:t xml:space="preserve"> in macula.</w:t>
      </w:r>
    </w:p>
    <w:p w:rsidR="007655F3" w:rsidRDefault="007655F3" w:rsidP="00772993">
      <w:pPr>
        <w:jc w:val="both"/>
      </w:pPr>
      <w:r>
        <w:rPr>
          <w:noProof/>
        </w:rPr>
        <w:drawing>
          <wp:inline distT="0" distB="0" distL="0" distR="0">
            <wp:extent cx="2257425" cy="14763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258078" cy="1476802"/>
                    </a:xfrm>
                    <a:prstGeom prst="rect">
                      <a:avLst/>
                    </a:prstGeom>
                    <a:noFill/>
                    <a:ln w="9525">
                      <a:noFill/>
                      <a:miter lim="800000"/>
                      <a:headEnd/>
                      <a:tailEnd/>
                    </a:ln>
                  </pic:spPr>
                </pic:pic>
              </a:graphicData>
            </a:graphic>
          </wp:inline>
        </w:drawing>
      </w:r>
    </w:p>
    <w:p w:rsidR="00A24B4B" w:rsidRDefault="00A24B4B" w:rsidP="00772993">
      <w:pPr>
        <w:jc w:val="both"/>
        <w:rPr>
          <w:b/>
        </w:rPr>
      </w:pPr>
    </w:p>
    <w:p w:rsidR="00B10699" w:rsidRPr="00A24B4B" w:rsidRDefault="00CD054C" w:rsidP="00772993">
      <w:pPr>
        <w:jc w:val="both"/>
        <w:rPr>
          <w:rFonts w:ascii="Arial" w:hAnsi="Arial" w:cs="Arial"/>
          <w:b/>
          <w:sz w:val="20"/>
          <w:szCs w:val="20"/>
        </w:rPr>
      </w:pPr>
      <w:r>
        <w:rPr>
          <w:rFonts w:ascii="Arial" w:hAnsi="Arial" w:cs="Arial"/>
          <w:b/>
          <w:sz w:val="20"/>
          <w:szCs w:val="20"/>
        </w:rPr>
        <w:lastRenderedPageBreak/>
        <w:t>What is</w:t>
      </w:r>
      <w:r w:rsidR="00B10699" w:rsidRPr="00A24B4B">
        <w:rPr>
          <w:rFonts w:ascii="Arial" w:hAnsi="Arial" w:cs="Arial"/>
          <w:b/>
          <w:sz w:val="20"/>
          <w:szCs w:val="20"/>
        </w:rPr>
        <w:t xml:space="preserve"> Wet AMD?</w:t>
      </w:r>
    </w:p>
    <w:p w:rsidR="00A4295B" w:rsidRDefault="00B10699" w:rsidP="00772993">
      <w:pPr>
        <w:jc w:val="both"/>
      </w:pPr>
      <w:r w:rsidRPr="00A24B4B">
        <w:rPr>
          <w:rFonts w:ascii="Arial" w:hAnsi="Arial" w:cs="Arial"/>
          <w:sz w:val="20"/>
          <w:szCs w:val="20"/>
        </w:rPr>
        <w:t xml:space="preserve">Wet AMD is caused due to abnormal growth of blood vessels in </w:t>
      </w:r>
      <w:r w:rsidR="00B022EA" w:rsidRPr="00A24B4B">
        <w:rPr>
          <w:rFonts w:ascii="Arial" w:hAnsi="Arial" w:cs="Arial"/>
          <w:sz w:val="20"/>
          <w:szCs w:val="20"/>
        </w:rPr>
        <w:t>macula (see diagram below)</w:t>
      </w:r>
      <w:r w:rsidR="00051460" w:rsidRPr="00A24B4B">
        <w:rPr>
          <w:rFonts w:ascii="Arial" w:hAnsi="Arial" w:cs="Arial"/>
          <w:sz w:val="20"/>
          <w:szCs w:val="20"/>
        </w:rPr>
        <w:t xml:space="preserve">. </w:t>
      </w:r>
      <w:r w:rsidR="007655F3" w:rsidRPr="00A24B4B">
        <w:rPr>
          <w:rFonts w:ascii="Arial" w:hAnsi="Arial" w:cs="Arial"/>
          <w:sz w:val="20"/>
          <w:szCs w:val="20"/>
        </w:rPr>
        <w:t xml:space="preserve">The abnormal growth of blood vessels possibly is caused due to body </w:t>
      </w:r>
      <w:r w:rsidR="002F38CC" w:rsidRPr="00A24B4B">
        <w:rPr>
          <w:rFonts w:ascii="Arial" w:hAnsi="Arial" w:cs="Arial"/>
          <w:sz w:val="20"/>
          <w:szCs w:val="20"/>
        </w:rPr>
        <w:t>reacting to</w:t>
      </w:r>
      <w:r w:rsidR="007655F3" w:rsidRPr="00A24B4B">
        <w:rPr>
          <w:rFonts w:ascii="Arial" w:hAnsi="Arial" w:cs="Arial"/>
          <w:sz w:val="20"/>
          <w:szCs w:val="20"/>
        </w:rPr>
        <w:t xml:space="preserve"> dry AMD preventing blood flow</w:t>
      </w:r>
      <w:r w:rsidR="00350EA3">
        <w:rPr>
          <w:rFonts w:ascii="Arial" w:hAnsi="Arial" w:cs="Arial"/>
          <w:sz w:val="20"/>
          <w:szCs w:val="20"/>
        </w:rPr>
        <w:t xml:space="preserve"> and oxygen</w:t>
      </w:r>
      <w:r w:rsidR="007655F3" w:rsidRPr="00A24B4B">
        <w:rPr>
          <w:rFonts w:ascii="Arial" w:hAnsi="Arial" w:cs="Arial"/>
          <w:sz w:val="20"/>
          <w:szCs w:val="20"/>
        </w:rPr>
        <w:t xml:space="preserve"> to retina. These blood vessels may grow and leak causing scarring of macula.</w:t>
      </w:r>
      <w:r w:rsidR="0097243B">
        <w:t xml:space="preserve"> </w:t>
      </w:r>
      <w:r w:rsidR="00A4295B">
        <w:rPr>
          <w:rFonts w:ascii="Arial" w:hAnsi="Arial" w:cs="Arial"/>
          <w:noProof/>
          <w:sz w:val="24"/>
          <w:szCs w:val="24"/>
        </w:rPr>
        <w:drawing>
          <wp:inline distT="0" distB="0" distL="0" distR="0">
            <wp:extent cx="3133725" cy="21717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133725" cy="2171700"/>
                    </a:xfrm>
                    <a:prstGeom prst="rect">
                      <a:avLst/>
                    </a:prstGeom>
                    <a:noFill/>
                    <a:ln w="9525">
                      <a:noFill/>
                      <a:miter lim="800000"/>
                      <a:headEnd/>
                      <a:tailEnd/>
                    </a:ln>
                  </pic:spPr>
                </pic:pic>
              </a:graphicData>
            </a:graphic>
          </wp:inline>
        </w:drawing>
      </w:r>
    </w:p>
    <w:p w:rsidR="00A24B4B" w:rsidRDefault="00A24B4B" w:rsidP="00772993">
      <w:pPr>
        <w:jc w:val="both"/>
      </w:pPr>
    </w:p>
    <w:p w:rsidR="00A24B4B" w:rsidRPr="00A24B4B" w:rsidRDefault="00A24B4B" w:rsidP="00772993">
      <w:pPr>
        <w:jc w:val="both"/>
        <w:rPr>
          <w:rFonts w:ascii="Arial" w:hAnsi="Arial" w:cs="Arial"/>
          <w:b/>
          <w:sz w:val="20"/>
          <w:szCs w:val="20"/>
        </w:rPr>
      </w:pPr>
      <w:r w:rsidRPr="00A24B4B">
        <w:rPr>
          <w:rFonts w:ascii="Arial" w:hAnsi="Arial" w:cs="Arial"/>
          <w:b/>
          <w:sz w:val="20"/>
          <w:szCs w:val="20"/>
        </w:rPr>
        <w:t xml:space="preserve">Which of these causes </w:t>
      </w:r>
      <w:r w:rsidR="00A635BA">
        <w:rPr>
          <w:rFonts w:ascii="Arial" w:hAnsi="Arial" w:cs="Arial"/>
          <w:b/>
          <w:sz w:val="20"/>
          <w:szCs w:val="20"/>
        </w:rPr>
        <w:t xml:space="preserve">greater loss of vision </w:t>
      </w:r>
      <w:r w:rsidRPr="00A24B4B">
        <w:rPr>
          <w:rFonts w:ascii="Arial" w:hAnsi="Arial" w:cs="Arial"/>
          <w:b/>
          <w:sz w:val="20"/>
          <w:szCs w:val="20"/>
        </w:rPr>
        <w:t>– Dry AMD or Wet AMD?</w:t>
      </w:r>
    </w:p>
    <w:p w:rsidR="00A635BA" w:rsidRDefault="00A635BA" w:rsidP="00772993">
      <w:pPr>
        <w:jc w:val="both"/>
      </w:pPr>
      <w:r>
        <w:t xml:space="preserve">Though Wet AMD forms only 10% of cases of AMD, it causes 90% of blindness due to AMD. </w:t>
      </w:r>
    </w:p>
    <w:p w:rsidR="00A635BA" w:rsidRDefault="00A635BA" w:rsidP="00772993">
      <w:pPr>
        <w:jc w:val="both"/>
        <w:rPr>
          <w:b/>
        </w:rPr>
      </w:pPr>
      <w:r w:rsidRPr="00A635BA">
        <w:rPr>
          <w:b/>
        </w:rPr>
        <w:t>What are causes of AMD?</w:t>
      </w:r>
    </w:p>
    <w:p w:rsidR="00A635BA" w:rsidRPr="003D6088" w:rsidRDefault="00A635BA" w:rsidP="00772993">
      <w:pPr>
        <w:jc w:val="both"/>
        <w:rPr>
          <w:rFonts w:ascii="Arial" w:hAnsi="Arial" w:cs="Arial"/>
          <w:sz w:val="20"/>
          <w:szCs w:val="20"/>
        </w:rPr>
      </w:pPr>
      <w:r w:rsidRPr="003D6088">
        <w:rPr>
          <w:rFonts w:ascii="Arial" w:hAnsi="Arial" w:cs="Arial"/>
          <w:sz w:val="20"/>
          <w:szCs w:val="20"/>
        </w:rPr>
        <w:t xml:space="preserve">There are several causes of AMD – </w:t>
      </w:r>
    </w:p>
    <w:p w:rsidR="003D6088" w:rsidRPr="003D6088" w:rsidRDefault="00A635BA" w:rsidP="00A635BA">
      <w:pPr>
        <w:jc w:val="both"/>
        <w:rPr>
          <w:rFonts w:ascii="Arial" w:hAnsi="Arial" w:cs="Arial"/>
          <w:sz w:val="20"/>
          <w:szCs w:val="20"/>
        </w:rPr>
      </w:pPr>
      <w:r w:rsidRPr="003D6088">
        <w:rPr>
          <w:rFonts w:ascii="Arial" w:hAnsi="Arial" w:cs="Arial"/>
          <w:sz w:val="20"/>
          <w:szCs w:val="20"/>
        </w:rPr>
        <w:t xml:space="preserve">a. </w:t>
      </w:r>
      <w:r w:rsidR="003D6088" w:rsidRPr="003D6088">
        <w:rPr>
          <w:rFonts w:ascii="Arial" w:hAnsi="Arial" w:cs="Arial"/>
          <w:sz w:val="20"/>
          <w:szCs w:val="20"/>
        </w:rPr>
        <w:t>Aging</w:t>
      </w:r>
    </w:p>
    <w:p w:rsidR="003D6088" w:rsidRPr="003D6088" w:rsidRDefault="003D6088" w:rsidP="00A635BA">
      <w:pPr>
        <w:jc w:val="both"/>
        <w:rPr>
          <w:rFonts w:ascii="Arial" w:hAnsi="Arial" w:cs="Arial"/>
          <w:sz w:val="20"/>
          <w:szCs w:val="20"/>
        </w:rPr>
      </w:pPr>
      <w:r w:rsidRPr="003D6088">
        <w:rPr>
          <w:rFonts w:ascii="Arial" w:hAnsi="Arial" w:cs="Arial"/>
          <w:sz w:val="20"/>
          <w:szCs w:val="20"/>
        </w:rPr>
        <w:t>b. Family History and Genetics</w:t>
      </w:r>
    </w:p>
    <w:p w:rsidR="003D6088" w:rsidRPr="003D6088" w:rsidRDefault="003D6088" w:rsidP="00A635BA">
      <w:pPr>
        <w:jc w:val="both"/>
        <w:rPr>
          <w:rFonts w:ascii="Arial" w:hAnsi="Arial" w:cs="Arial"/>
          <w:sz w:val="20"/>
          <w:szCs w:val="20"/>
        </w:rPr>
      </w:pPr>
      <w:r w:rsidRPr="003D6088">
        <w:rPr>
          <w:rFonts w:ascii="Arial" w:hAnsi="Arial" w:cs="Arial"/>
          <w:sz w:val="20"/>
          <w:szCs w:val="20"/>
        </w:rPr>
        <w:t>c. High Blood Pressure</w:t>
      </w:r>
    </w:p>
    <w:p w:rsidR="003D6088" w:rsidRPr="003D6088" w:rsidRDefault="003D6088" w:rsidP="00A635BA">
      <w:pPr>
        <w:jc w:val="both"/>
        <w:rPr>
          <w:rFonts w:ascii="Arial" w:hAnsi="Arial" w:cs="Arial"/>
          <w:sz w:val="20"/>
          <w:szCs w:val="20"/>
        </w:rPr>
      </w:pPr>
      <w:r w:rsidRPr="003D6088">
        <w:rPr>
          <w:rFonts w:ascii="Arial" w:hAnsi="Arial" w:cs="Arial"/>
          <w:sz w:val="20"/>
          <w:szCs w:val="20"/>
        </w:rPr>
        <w:t>d. High Cholesterol</w:t>
      </w:r>
    </w:p>
    <w:p w:rsidR="003D6088" w:rsidRPr="003D6088" w:rsidRDefault="003D6088" w:rsidP="00A635BA">
      <w:pPr>
        <w:jc w:val="both"/>
        <w:rPr>
          <w:rFonts w:ascii="Arial" w:hAnsi="Arial" w:cs="Arial"/>
          <w:sz w:val="20"/>
          <w:szCs w:val="20"/>
        </w:rPr>
      </w:pPr>
      <w:r w:rsidRPr="003D6088">
        <w:rPr>
          <w:rFonts w:ascii="Arial" w:hAnsi="Arial" w:cs="Arial"/>
          <w:sz w:val="20"/>
          <w:szCs w:val="20"/>
        </w:rPr>
        <w:t>e. Smoking</w:t>
      </w:r>
    </w:p>
    <w:p w:rsidR="003D6088" w:rsidRPr="003D6088" w:rsidRDefault="003D6088" w:rsidP="00A635BA">
      <w:pPr>
        <w:jc w:val="both"/>
        <w:rPr>
          <w:rFonts w:ascii="Arial" w:hAnsi="Arial" w:cs="Arial"/>
          <w:sz w:val="20"/>
          <w:szCs w:val="20"/>
        </w:rPr>
      </w:pPr>
      <w:r w:rsidRPr="003D6088">
        <w:rPr>
          <w:rFonts w:ascii="Arial" w:hAnsi="Arial" w:cs="Arial"/>
          <w:sz w:val="20"/>
          <w:szCs w:val="20"/>
        </w:rPr>
        <w:t>f. High</w:t>
      </w:r>
      <w:r w:rsidR="00CD054C">
        <w:rPr>
          <w:rFonts w:ascii="Arial" w:hAnsi="Arial" w:cs="Arial"/>
          <w:sz w:val="20"/>
          <w:szCs w:val="20"/>
        </w:rPr>
        <w:t xml:space="preserve"> </w:t>
      </w:r>
      <w:r w:rsidRPr="003D6088">
        <w:rPr>
          <w:rFonts w:ascii="Arial" w:hAnsi="Arial" w:cs="Arial"/>
          <w:sz w:val="20"/>
          <w:szCs w:val="20"/>
        </w:rPr>
        <w:t xml:space="preserve">Fat </w:t>
      </w:r>
      <w:r w:rsidR="00CD054C">
        <w:rPr>
          <w:rFonts w:ascii="Arial" w:hAnsi="Arial" w:cs="Arial"/>
          <w:sz w:val="20"/>
          <w:szCs w:val="20"/>
        </w:rPr>
        <w:t>Diet</w:t>
      </w:r>
    </w:p>
    <w:p w:rsidR="003D6088" w:rsidRDefault="003D6088" w:rsidP="00A635BA">
      <w:pPr>
        <w:jc w:val="both"/>
        <w:rPr>
          <w:rFonts w:ascii="Arial" w:hAnsi="Arial" w:cs="Arial"/>
          <w:b/>
          <w:sz w:val="20"/>
          <w:szCs w:val="20"/>
        </w:rPr>
      </w:pPr>
      <w:r w:rsidRPr="003D6088">
        <w:rPr>
          <w:rFonts w:ascii="Arial" w:hAnsi="Arial" w:cs="Arial"/>
          <w:b/>
          <w:sz w:val="20"/>
          <w:szCs w:val="20"/>
        </w:rPr>
        <w:t>What is treatment for Dry AMD?</w:t>
      </w:r>
    </w:p>
    <w:p w:rsidR="003D6088" w:rsidRPr="003D6088" w:rsidRDefault="003D6088" w:rsidP="00A635BA">
      <w:pPr>
        <w:jc w:val="both"/>
        <w:rPr>
          <w:rFonts w:ascii="Arial" w:hAnsi="Arial" w:cs="Arial"/>
          <w:sz w:val="20"/>
          <w:szCs w:val="20"/>
        </w:rPr>
      </w:pPr>
      <w:r w:rsidRPr="003D6088">
        <w:rPr>
          <w:rFonts w:ascii="Arial" w:hAnsi="Arial" w:cs="Arial"/>
          <w:sz w:val="20"/>
          <w:szCs w:val="20"/>
        </w:rPr>
        <w:t>Dry AMD does not have any treatment – however some nutritional supplements do help.</w:t>
      </w:r>
    </w:p>
    <w:p w:rsidR="00A635BA" w:rsidRDefault="003D6088" w:rsidP="00A635BA">
      <w:pPr>
        <w:jc w:val="both"/>
      </w:pPr>
      <w:r>
        <w:rPr>
          <w:rFonts w:ascii="Arial" w:hAnsi="Arial" w:cs="Arial"/>
          <w:b/>
          <w:sz w:val="20"/>
          <w:szCs w:val="20"/>
        </w:rPr>
        <w:t>What is treatment for Wet AMD?</w:t>
      </w:r>
      <w:r w:rsidR="00A635BA">
        <w:t xml:space="preserve">                  </w:t>
      </w:r>
    </w:p>
    <w:p w:rsidR="00A24B4B" w:rsidRPr="00B10699" w:rsidRDefault="003D6088" w:rsidP="00772993">
      <w:pPr>
        <w:jc w:val="both"/>
        <w:rPr>
          <w:rFonts w:ascii="Arial" w:hAnsi="Arial" w:cs="Arial"/>
          <w:sz w:val="24"/>
          <w:szCs w:val="24"/>
        </w:rPr>
      </w:pPr>
      <w:r>
        <w:t>Wet AMD treatment involves administering injections into eyes to reduce growth of blood vessels.</w:t>
      </w:r>
      <w:r w:rsidR="007E7E38">
        <w:t xml:space="preserve"> Earlier treatment involved giving injections in arm and exposing eye to laser to seal leaking blood vessels</w:t>
      </w:r>
      <w:r w:rsidR="00CD054C">
        <w:t>; these do not damage retinal cells</w:t>
      </w:r>
      <w:r w:rsidR="007E7E38">
        <w:t>. Even earlier treatments involved treating with laser to seal leaking blood vessels; however these caused damage to surrounding retina cells.</w:t>
      </w:r>
    </w:p>
    <w:sectPr w:rsidR="00A24B4B" w:rsidRPr="00B10699" w:rsidSect="007A2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7D16"/>
    <w:multiLevelType w:val="hybridMultilevel"/>
    <w:tmpl w:val="37CA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3456B"/>
    <w:multiLevelType w:val="hybridMultilevel"/>
    <w:tmpl w:val="D48E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755"/>
    <w:rsid w:val="00051460"/>
    <w:rsid w:val="00056837"/>
    <w:rsid w:val="002B5180"/>
    <w:rsid w:val="002F38CC"/>
    <w:rsid w:val="00350EA3"/>
    <w:rsid w:val="00374104"/>
    <w:rsid w:val="003B0455"/>
    <w:rsid w:val="003D6088"/>
    <w:rsid w:val="003F294B"/>
    <w:rsid w:val="00463755"/>
    <w:rsid w:val="004B32F7"/>
    <w:rsid w:val="00596059"/>
    <w:rsid w:val="007655F3"/>
    <w:rsid w:val="00772993"/>
    <w:rsid w:val="007A22B6"/>
    <w:rsid w:val="007E7E38"/>
    <w:rsid w:val="00802FCD"/>
    <w:rsid w:val="008569C0"/>
    <w:rsid w:val="008E5201"/>
    <w:rsid w:val="0097243B"/>
    <w:rsid w:val="009D3C9A"/>
    <w:rsid w:val="00A24B4B"/>
    <w:rsid w:val="00A4295B"/>
    <w:rsid w:val="00A635BA"/>
    <w:rsid w:val="00B022EA"/>
    <w:rsid w:val="00B10699"/>
    <w:rsid w:val="00CD054C"/>
    <w:rsid w:val="00F40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C0"/>
    <w:rPr>
      <w:rFonts w:ascii="Tahoma" w:hAnsi="Tahoma" w:cs="Tahoma"/>
      <w:sz w:val="16"/>
      <w:szCs w:val="16"/>
    </w:rPr>
  </w:style>
  <w:style w:type="paragraph" w:styleId="ListParagraph">
    <w:name w:val="List Paragraph"/>
    <w:basedOn w:val="Normal"/>
    <w:uiPriority w:val="34"/>
    <w:qFormat/>
    <w:rsid w:val="00B106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2013-10-01T04:42:00Z</dcterms:created>
  <dcterms:modified xsi:type="dcterms:W3CDTF">2013-10-01T07:43:00Z</dcterms:modified>
</cp:coreProperties>
</file>